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681"/>
        <w:gridCol w:w="3402"/>
        <w:gridCol w:w="642"/>
        <w:gridCol w:w="7784"/>
      </w:tblGrid>
      <w:tr w:rsidR="00195A54" w:rsidRPr="00195A54" w14:paraId="12B37B57" w14:textId="77777777" w:rsidTr="4595DA91">
        <w:tc>
          <w:tcPr>
            <w:tcW w:w="15509" w:type="dxa"/>
            <w:gridSpan w:val="4"/>
            <w:shd w:val="clear" w:color="auto" w:fill="FAE2D5" w:themeFill="accent2" w:themeFillTint="33"/>
          </w:tcPr>
          <w:p w14:paraId="77F87BD4" w14:textId="6BCA6FC8" w:rsidR="00195A54" w:rsidRPr="00195A54" w:rsidRDefault="00401B6B" w:rsidP="4595DA91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Place Value</w:t>
            </w:r>
          </w:p>
        </w:tc>
      </w:tr>
      <w:tr w:rsidR="00195A54" w:rsidRPr="00195A54" w14:paraId="288389E0" w14:textId="77777777" w:rsidTr="4595DA91">
        <w:tc>
          <w:tcPr>
            <w:tcW w:w="15509" w:type="dxa"/>
            <w:gridSpan w:val="4"/>
          </w:tcPr>
          <w:p w14:paraId="19C14762" w14:textId="4646FA74" w:rsidR="00401B6B" w:rsidRPr="00ED59B5" w:rsidRDefault="00195A54" w:rsidP="00401B6B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D54B4A1" w14:textId="0EC43F69" w:rsidR="00401B6B" w:rsidRDefault="00401B6B" w:rsidP="00401B6B">
            <w:pPr>
              <w:pStyle w:val="ListParagraph"/>
              <w:numPr>
                <w:ilvl w:val="0"/>
                <w:numId w:val="3"/>
              </w:numPr>
            </w:pPr>
            <w:r>
              <w:t>Learners will understand and use place value in whole numbers and decimals.</w:t>
            </w:r>
          </w:p>
          <w:p w14:paraId="35A28597" w14:textId="77777777" w:rsidR="00401B6B" w:rsidRDefault="00401B6B" w:rsidP="00401B6B">
            <w:pPr>
              <w:pStyle w:val="ListParagraph"/>
              <w:numPr>
                <w:ilvl w:val="0"/>
                <w:numId w:val="3"/>
              </w:numPr>
            </w:pPr>
            <w:r>
              <w:t>Learners will read, write, compare, and order numbers up to 1,000,000 and decimals to 2 decimal places.</w:t>
            </w:r>
          </w:p>
          <w:p w14:paraId="0C5EB647" w14:textId="26DC42D6" w:rsidR="00C47C35" w:rsidRPr="00401B6B" w:rsidRDefault="00401B6B" w:rsidP="00401B6B">
            <w:pPr>
              <w:pStyle w:val="ListParagraph"/>
              <w:numPr>
                <w:ilvl w:val="0"/>
                <w:numId w:val="3"/>
              </w:numPr>
            </w:pPr>
            <w:r>
              <w:t>Learners will develop confidence in using number lines and rounding.</w:t>
            </w:r>
          </w:p>
        </w:tc>
      </w:tr>
      <w:tr w:rsidR="06866210" w14:paraId="1291E8DE" w14:textId="77777777" w:rsidTr="4595DA91">
        <w:trPr>
          <w:trHeight w:val="300"/>
        </w:trPr>
        <w:tc>
          <w:tcPr>
            <w:tcW w:w="15509" w:type="dxa"/>
            <w:gridSpan w:val="4"/>
          </w:tcPr>
          <w:p w14:paraId="7FBE50FA" w14:textId="55EBC40A" w:rsidR="06866210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2B6A071C" w14:textId="77777777" w:rsidR="00401B6B" w:rsidRDefault="00401B6B" w:rsidP="00401B6B">
            <w:pPr>
              <w:pStyle w:val="ListParagraph"/>
              <w:numPr>
                <w:ilvl w:val="0"/>
                <w:numId w:val="5"/>
              </w:numPr>
            </w:pPr>
            <w:r>
              <w:t>Building number confidence and reducing maths anxiety.</w:t>
            </w:r>
          </w:p>
          <w:p w14:paraId="1D9F767F" w14:textId="77777777" w:rsidR="00401B6B" w:rsidRDefault="00401B6B" w:rsidP="00401B6B">
            <w:pPr>
              <w:pStyle w:val="ListParagraph"/>
              <w:numPr>
                <w:ilvl w:val="0"/>
                <w:numId w:val="5"/>
              </w:numPr>
            </w:pPr>
            <w:r>
              <w:t>Developing working memory through repetition and retrieval.</w:t>
            </w:r>
          </w:p>
          <w:p w14:paraId="099197E5" w14:textId="77777777" w:rsidR="00401B6B" w:rsidRDefault="00401B6B" w:rsidP="00401B6B">
            <w:pPr>
              <w:pStyle w:val="ListParagraph"/>
              <w:numPr>
                <w:ilvl w:val="0"/>
                <w:numId w:val="5"/>
              </w:numPr>
            </w:pPr>
            <w:r>
              <w:t>Encouraging verbal reasoning and structured thinking.</w:t>
            </w:r>
          </w:p>
          <w:p w14:paraId="7E5B607F" w14:textId="6A00FD90" w:rsidR="06866210" w:rsidRPr="00401B6B" w:rsidRDefault="00401B6B" w:rsidP="06866210">
            <w:pPr>
              <w:pStyle w:val="ListParagraph"/>
              <w:numPr>
                <w:ilvl w:val="0"/>
                <w:numId w:val="5"/>
              </w:numPr>
            </w:pPr>
            <w:r>
              <w:t>Supporting emotional regulation through predictable routines.</w:t>
            </w:r>
          </w:p>
        </w:tc>
      </w:tr>
      <w:tr w:rsidR="00195A54" w:rsidRPr="00195A54" w14:paraId="37E2C281" w14:textId="77777777" w:rsidTr="001E0E50">
        <w:tc>
          <w:tcPr>
            <w:tcW w:w="7083" w:type="dxa"/>
            <w:gridSpan w:val="2"/>
            <w:shd w:val="clear" w:color="auto" w:fill="FAE2D5" w:themeFill="accent2" w:themeFillTint="33"/>
          </w:tcPr>
          <w:p w14:paraId="029F4287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8426" w:type="dxa"/>
            <w:gridSpan w:val="2"/>
            <w:shd w:val="clear" w:color="auto" w:fill="FAE2D5" w:themeFill="accent2" w:themeFillTint="33"/>
          </w:tcPr>
          <w:p w14:paraId="32C7D929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5EE980A2" w14:textId="77777777" w:rsidTr="001E0E50">
        <w:tc>
          <w:tcPr>
            <w:tcW w:w="7083" w:type="dxa"/>
            <w:gridSpan w:val="2"/>
          </w:tcPr>
          <w:p w14:paraId="2C9F0108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Place value in large numbers and decimals.</w:t>
            </w:r>
          </w:p>
          <w:p w14:paraId="6AF768C5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Reading and writing numbers in digits and words.</w:t>
            </w:r>
          </w:p>
          <w:p w14:paraId="307B433E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Comparing and ordering integers and decimals.</w:t>
            </w:r>
          </w:p>
          <w:p w14:paraId="03CF7286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Rounding to the nearest 10, 100, 1000 and decimal place.</w:t>
            </w:r>
          </w:p>
          <w:p w14:paraId="3AA233DA" w14:textId="257BAEC1" w:rsidR="00C47C35" w:rsidRPr="00401B6B" w:rsidRDefault="00401B6B" w:rsidP="00C47C35">
            <w:pPr>
              <w:pStyle w:val="ListParagraph"/>
              <w:numPr>
                <w:ilvl w:val="0"/>
                <w:numId w:val="6"/>
              </w:numPr>
            </w:pPr>
            <w:r>
              <w:t>Using number lines for representation.</w:t>
            </w:r>
          </w:p>
        </w:tc>
        <w:tc>
          <w:tcPr>
            <w:tcW w:w="8426" w:type="dxa"/>
            <w:gridSpan w:val="2"/>
          </w:tcPr>
          <w:p w14:paraId="4DA317B9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Understanding the base-10 number system.</w:t>
            </w:r>
          </w:p>
          <w:p w14:paraId="04D1E67B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Recognising the importance of place value in all number operations.</w:t>
            </w:r>
          </w:p>
          <w:p w14:paraId="0383C119" w14:textId="77777777" w:rsidR="00401B6B" w:rsidRDefault="00401B6B" w:rsidP="00401B6B">
            <w:pPr>
              <w:pStyle w:val="ListParagraph"/>
              <w:numPr>
                <w:ilvl w:val="0"/>
                <w:numId w:val="6"/>
              </w:numPr>
            </w:pPr>
            <w:r>
              <w:t>Applying place value knowledge to real-life contexts (e.g. money, measurement).</w:t>
            </w:r>
          </w:p>
          <w:p w14:paraId="6AEB4601" w14:textId="696494C8" w:rsidR="00C47C35" w:rsidRPr="00ED59B5" w:rsidRDefault="00401B6B" w:rsidP="00ED59B5">
            <w:pPr>
              <w:pStyle w:val="ListParagraph"/>
              <w:numPr>
                <w:ilvl w:val="0"/>
                <w:numId w:val="6"/>
              </w:numPr>
            </w:pPr>
            <w:r>
              <w:t>Laying the foundation for arithmetic, algebra, and data handling.</w:t>
            </w:r>
          </w:p>
        </w:tc>
      </w:tr>
      <w:tr w:rsidR="00195A54" w:rsidRPr="00195A54" w14:paraId="6D4C7E62" w14:textId="77777777" w:rsidTr="00CC0BFD">
        <w:tc>
          <w:tcPr>
            <w:tcW w:w="3681" w:type="dxa"/>
            <w:shd w:val="clear" w:color="auto" w:fill="FAE2D5" w:themeFill="accent2" w:themeFillTint="33"/>
          </w:tcPr>
          <w:p w14:paraId="3EF8B2D3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1828" w:type="dxa"/>
            <w:gridSpan w:val="3"/>
            <w:shd w:val="clear" w:color="auto" w:fill="FAE2D5" w:themeFill="accent2" w:themeFillTint="33"/>
          </w:tcPr>
          <w:p w14:paraId="65F118AC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2475DD7" w14:textId="77777777" w:rsidTr="00901820">
        <w:tc>
          <w:tcPr>
            <w:tcW w:w="3681" w:type="dxa"/>
          </w:tcPr>
          <w:p w14:paraId="5543044F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Place value</w:t>
            </w:r>
          </w:p>
          <w:p w14:paraId="0709278A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Digit</w:t>
            </w:r>
          </w:p>
          <w:p w14:paraId="053E8EA3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Integer</w:t>
            </w:r>
          </w:p>
          <w:p w14:paraId="4BF2AADA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Decimal</w:t>
            </w:r>
          </w:p>
          <w:p w14:paraId="37914A68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Fractional representation</w:t>
            </w:r>
          </w:p>
          <w:p w14:paraId="5BE0501F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Compare</w:t>
            </w:r>
          </w:p>
          <w:p w14:paraId="476E9505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Order</w:t>
            </w:r>
          </w:p>
          <w:p w14:paraId="7857BFE6" w14:textId="77777777" w:rsid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Rounding</w:t>
            </w:r>
          </w:p>
          <w:p w14:paraId="3199158E" w14:textId="20ADD40E" w:rsidR="00C47C35" w:rsidRPr="00401B6B" w:rsidRDefault="00401B6B" w:rsidP="0087299D">
            <w:pPr>
              <w:pStyle w:val="ListParagraph"/>
              <w:numPr>
                <w:ilvl w:val="0"/>
                <w:numId w:val="7"/>
              </w:numPr>
            </w:pPr>
            <w:r>
              <w:t>Estimate</w:t>
            </w:r>
          </w:p>
        </w:tc>
        <w:tc>
          <w:tcPr>
            <w:tcW w:w="11828" w:type="dxa"/>
            <w:gridSpan w:val="3"/>
          </w:tcPr>
          <w:p w14:paraId="49449470" w14:textId="77777777" w:rsidR="00074A24" w:rsidRDefault="00074A24" w:rsidP="0087299D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</w:t>
            </w:r>
          </w:p>
          <w:p w14:paraId="49F35956" w14:textId="77777777" w:rsidR="008858CA" w:rsidRDefault="008858CA" w:rsidP="0087299D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Why Reading Matters in Maths</w:t>
            </w:r>
          </w:p>
          <w:p w14:paraId="17B7269D" w14:textId="77777777" w:rsidR="008858CA" w:rsidRDefault="008858CA" w:rsidP="0087299D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Mathematics has its own language</w:t>
            </w:r>
            <w:r w:rsidRPr="1C1C4025">
              <w:rPr>
                <w:rFonts w:ascii="Aptos" w:eastAsia="Aptos" w:hAnsi="Aptos" w:cs="Aptos"/>
              </w:rPr>
              <w:t>: Terms like “difference,” “volume,” or “factor” have specific meanings in maths that differ from everyday usage.</w:t>
            </w:r>
          </w:p>
          <w:p w14:paraId="68511DDD" w14:textId="77777777" w:rsidR="008858CA" w:rsidRDefault="008858CA" w:rsidP="0087299D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Word problems require comprehension</w:t>
            </w:r>
            <w:r w:rsidRPr="1C1C4025">
              <w:rPr>
                <w:rFonts w:ascii="Aptos" w:eastAsia="Aptos" w:hAnsi="Aptos" w:cs="Aptos"/>
              </w:rPr>
              <w:t>: Pupils often perform 10–30% worse on word problems compared to numeric ones, highlighting the need for strong reading strategies.</w:t>
            </w:r>
          </w:p>
          <w:p w14:paraId="6CFD08CC" w14:textId="19F4FBBF" w:rsidR="00C47C35" w:rsidRPr="00195A54" w:rsidRDefault="008858CA" w:rsidP="0087299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cs="Calibri"/>
              </w:rPr>
            </w:pPr>
            <w:r w:rsidRPr="008858CA">
              <w:rPr>
                <w:rFonts w:ascii="Aptos" w:eastAsia="Aptos" w:hAnsi="Aptos" w:cs="Aptos"/>
                <w:b/>
                <w:bCs/>
              </w:rPr>
              <w:t>Multi-modal representation</w:t>
            </w:r>
            <w:r w:rsidRPr="008858CA">
              <w:rPr>
                <w:rFonts w:ascii="Aptos" w:eastAsia="Aptos" w:hAnsi="Aptos" w:cs="Aptos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12107C01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46E7D1F4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466E571B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67222BAC" w14:textId="77777777" w:rsidTr="4595DA91">
        <w:tc>
          <w:tcPr>
            <w:tcW w:w="7725" w:type="dxa"/>
            <w:gridSpan w:val="3"/>
          </w:tcPr>
          <w:p w14:paraId="7ACEEF81" w14:textId="77777777" w:rsid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Confusing place value with digit value (e.g. thinking the 2 in 204 is “2” not “200”).</w:t>
            </w:r>
          </w:p>
          <w:p w14:paraId="6FC72690" w14:textId="77777777" w:rsid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Misunderstanding rounding rules (e.g. rounding 3.45 to 3.5 instead of 3.4).</w:t>
            </w:r>
          </w:p>
          <w:p w14:paraId="461F6882" w14:textId="77777777" w:rsid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Believing that more digits always means a larger number.</w:t>
            </w:r>
          </w:p>
          <w:p w14:paraId="272DEEE2" w14:textId="74DC544E" w:rsidR="00C47C35" w:rsidRP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Thinking decimals are whole numbers with “dots”.</w:t>
            </w:r>
          </w:p>
        </w:tc>
        <w:tc>
          <w:tcPr>
            <w:tcW w:w="7784" w:type="dxa"/>
          </w:tcPr>
          <w:p w14:paraId="74A808B8" w14:textId="77777777" w:rsid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Geography: Population sizes, distances, coordinates.</w:t>
            </w:r>
          </w:p>
          <w:p w14:paraId="6D635E7F" w14:textId="77777777" w:rsid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Science: Measurement, temperature, data logging.</w:t>
            </w:r>
          </w:p>
          <w:p w14:paraId="182D1E75" w14:textId="77777777" w:rsidR="00401B6B" w:rsidRDefault="00401B6B" w:rsidP="00401B6B">
            <w:pPr>
              <w:pStyle w:val="ListParagraph"/>
              <w:numPr>
                <w:ilvl w:val="0"/>
                <w:numId w:val="8"/>
              </w:numPr>
            </w:pPr>
            <w:r>
              <w:t>PSHE: Budgeting and money management.</w:t>
            </w:r>
          </w:p>
          <w:p w14:paraId="16F63042" w14:textId="77777777" w:rsidR="00C47C35" w:rsidRDefault="00C47C35">
            <w:pPr>
              <w:rPr>
                <w:rFonts w:cs="Calibri"/>
              </w:rPr>
            </w:pPr>
          </w:p>
          <w:p w14:paraId="7DA6128A" w14:textId="77777777" w:rsidR="00C47C35" w:rsidRPr="00195A54" w:rsidRDefault="00C47C35">
            <w:pPr>
              <w:rPr>
                <w:rFonts w:cs="Calibri"/>
              </w:rPr>
            </w:pPr>
          </w:p>
        </w:tc>
      </w:tr>
    </w:tbl>
    <w:p w14:paraId="24A61EF6" w14:textId="570EFA60" w:rsidR="00820FA0" w:rsidRDefault="00820FA0"/>
    <w:sectPr w:rsidR="00820FA0" w:rsidSect="00383073">
      <w:headerReference w:type="default" r:id="rId10"/>
      <w:pgSz w:w="16838" w:h="11906" w:orient="landscape"/>
      <w:pgMar w:top="720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3E11" w14:textId="77777777" w:rsidR="00177988" w:rsidRDefault="00177988" w:rsidP="00195A54">
      <w:pPr>
        <w:spacing w:after="0" w:line="240" w:lineRule="auto"/>
      </w:pPr>
      <w:r>
        <w:separator/>
      </w:r>
    </w:p>
  </w:endnote>
  <w:endnote w:type="continuationSeparator" w:id="0">
    <w:p w14:paraId="3FBC2932" w14:textId="77777777" w:rsidR="00177988" w:rsidRDefault="00177988" w:rsidP="00195A54">
      <w:pPr>
        <w:spacing w:after="0" w:line="240" w:lineRule="auto"/>
      </w:pPr>
      <w:r>
        <w:continuationSeparator/>
      </w:r>
    </w:p>
  </w:endnote>
  <w:endnote w:type="continuationNotice" w:id="1">
    <w:p w14:paraId="00D2F470" w14:textId="77777777" w:rsidR="00177988" w:rsidRDefault="00177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C3B1" w14:textId="77777777" w:rsidR="00177988" w:rsidRDefault="00177988" w:rsidP="00195A54">
      <w:pPr>
        <w:spacing w:after="0" w:line="240" w:lineRule="auto"/>
      </w:pPr>
      <w:r>
        <w:separator/>
      </w:r>
    </w:p>
  </w:footnote>
  <w:footnote w:type="continuationSeparator" w:id="0">
    <w:p w14:paraId="314F274B" w14:textId="77777777" w:rsidR="00177988" w:rsidRDefault="00177988" w:rsidP="00195A54">
      <w:pPr>
        <w:spacing w:after="0" w:line="240" w:lineRule="auto"/>
      </w:pPr>
      <w:r>
        <w:continuationSeparator/>
      </w:r>
    </w:p>
  </w:footnote>
  <w:footnote w:type="continuationNotice" w:id="1">
    <w:p w14:paraId="4311BB5C" w14:textId="77777777" w:rsidR="00177988" w:rsidRDefault="001779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AA" w14:textId="040661A9" w:rsidR="00195A54" w:rsidRPr="00907FAD" w:rsidRDefault="00094E91" w:rsidP="00C47C35">
    <w:pPr>
      <w:pStyle w:val="Header"/>
      <w:jc w:val="center"/>
      <w:rPr>
        <w:b/>
        <w:bCs/>
        <w:sz w:val="40"/>
        <w:szCs w:val="40"/>
        <w:u w:val="single"/>
        <w:lang w:val="en-US"/>
      </w:rPr>
    </w:pPr>
    <w:r>
      <w:rPr>
        <w:b/>
        <w:bCs/>
        <w:sz w:val="40"/>
        <w:szCs w:val="40"/>
        <w:u w:val="single"/>
        <w:lang w:val="en-US"/>
      </w:rPr>
      <w:t xml:space="preserve">Y7   </w:t>
    </w:r>
    <w:r w:rsidR="00907FAD" w:rsidRPr="00907FAD">
      <w:rPr>
        <w:b/>
        <w:bCs/>
        <w:sz w:val="40"/>
        <w:szCs w:val="40"/>
        <w:u w:val="single"/>
        <w:lang w:val="en-US"/>
      </w:rPr>
      <w:t>Place Value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53AB"/>
    <w:multiLevelType w:val="hybridMultilevel"/>
    <w:tmpl w:val="7FD6AFBC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725D"/>
    <w:multiLevelType w:val="hybridMultilevel"/>
    <w:tmpl w:val="4420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3E93"/>
    <w:multiLevelType w:val="hybridMultilevel"/>
    <w:tmpl w:val="2AD2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51B94"/>
    <w:multiLevelType w:val="hybridMultilevel"/>
    <w:tmpl w:val="6DE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B7051"/>
    <w:multiLevelType w:val="hybridMultilevel"/>
    <w:tmpl w:val="5D72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B4FC4"/>
    <w:multiLevelType w:val="hybridMultilevel"/>
    <w:tmpl w:val="58D8E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317FC"/>
    <w:multiLevelType w:val="hybridMultilevel"/>
    <w:tmpl w:val="BD8E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3"/>
  </w:num>
  <w:num w:numId="2" w16cid:durableId="295529825">
    <w:abstractNumId w:val="1"/>
  </w:num>
  <w:num w:numId="3" w16cid:durableId="45877834">
    <w:abstractNumId w:val="6"/>
  </w:num>
  <w:num w:numId="4" w16cid:durableId="108353834">
    <w:abstractNumId w:val="5"/>
  </w:num>
  <w:num w:numId="5" w16cid:durableId="830486465">
    <w:abstractNumId w:val="2"/>
  </w:num>
  <w:num w:numId="6" w16cid:durableId="716978875">
    <w:abstractNumId w:val="4"/>
  </w:num>
  <w:num w:numId="7" w16cid:durableId="2128549875">
    <w:abstractNumId w:val="8"/>
  </w:num>
  <w:num w:numId="8" w16cid:durableId="130752406">
    <w:abstractNumId w:val="7"/>
  </w:num>
  <w:num w:numId="9" w16cid:durableId="1188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74A24"/>
    <w:rsid w:val="00094E91"/>
    <w:rsid w:val="00096228"/>
    <w:rsid w:val="00115EFF"/>
    <w:rsid w:val="00177988"/>
    <w:rsid w:val="0018518C"/>
    <w:rsid w:val="00195A54"/>
    <w:rsid w:val="001E0E50"/>
    <w:rsid w:val="002360A4"/>
    <w:rsid w:val="00383073"/>
    <w:rsid w:val="00383BE2"/>
    <w:rsid w:val="00401B6B"/>
    <w:rsid w:val="00434841"/>
    <w:rsid w:val="00546298"/>
    <w:rsid w:val="005B47A0"/>
    <w:rsid w:val="00603C60"/>
    <w:rsid w:val="006D0673"/>
    <w:rsid w:val="006E02F1"/>
    <w:rsid w:val="00820FA0"/>
    <w:rsid w:val="0087299D"/>
    <w:rsid w:val="008858CA"/>
    <w:rsid w:val="008D66CC"/>
    <w:rsid w:val="00901820"/>
    <w:rsid w:val="00905EEB"/>
    <w:rsid w:val="00907FAD"/>
    <w:rsid w:val="00980A52"/>
    <w:rsid w:val="009E2EE7"/>
    <w:rsid w:val="00A87D9A"/>
    <w:rsid w:val="00AD6CF3"/>
    <w:rsid w:val="00B72AF3"/>
    <w:rsid w:val="00BB21E9"/>
    <w:rsid w:val="00C47C35"/>
    <w:rsid w:val="00CC0BFD"/>
    <w:rsid w:val="00CF6D73"/>
    <w:rsid w:val="00D81E35"/>
    <w:rsid w:val="00D862A9"/>
    <w:rsid w:val="00DE4499"/>
    <w:rsid w:val="00E328D1"/>
    <w:rsid w:val="00E340A8"/>
    <w:rsid w:val="00E86379"/>
    <w:rsid w:val="00EA7126"/>
    <w:rsid w:val="00EA7C41"/>
    <w:rsid w:val="00ED59B5"/>
    <w:rsid w:val="00F10CF5"/>
    <w:rsid w:val="00F334DE"/>
    <w:rsid w:val="00F671E2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32BA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8004C824-E106-4106-B631-39A3575531D5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2063</Characters>
  <Application>Microsoft Office Word</Application>
  <DocSecurity>0</DocSecurity>
  <Lines>60</Lines>
  <Paragraphs>43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15</cp:revision>
  <dcterms:created xsi:type="dcterms:W3CDTF">2025-07-07T13:10:00Z</dcterms:created>
  <dcterms:modified xsi:type="dcterms:W3CDTF">2025-12-02T13:50:00Z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