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17C94D34" w14:textId="77777777" w:rsidR="00E92BB2" w:rsidRDefault="00E92BB2" w:rsidP="00E92BB2">
            <w:pPr>
              <w:rPr>
                <w:rFonts w:cs="Calibri"/>
                <w:b/>
                <w:bCs/>
              </w:rPr>
            </w:pPr>
            <w:r w:rsidRPr="00E92BB2">
              <w:rPr>
                <w:rFonts w:cs="Calibri"/>
                <w:b/>
                <w:bCs/>
              </w:rPr>
              <w:t>Expected Outcomes</w:t>
            </w:r>
          </w:p>
          <w:p w14:paraId="66799A3D" w14:textId="77777777" w:rsidR="00E92BB2" w:rsidRPr="00E92BB2" w:rsidRDefault="00E92BB2" w:rsidP="00E92BB2">
            <w:pPr>
              <w:rPr>
                <w:rFonts w:cs="Calibri"/>
                <w:b/>
                <w:bCs/>
              </w:rPr>
            </w:pPr>
          </w:p>
          <w:p w14:paraId="20A38FDF" w14:textId="77777777" w:rsidR="00E92BB2" w:rsidRPr="00E92BB2" w:rsidRDefault="00E92BB2" w:rsidP="00E92BB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E92BB2">
              <w:rPr>
                <w:rFonts w:cs="Calibri"/>
              </w:rPr>
              <w:t>Students will describe key properties of waves, including amplitude, frequency, wavelength, and wave speed.</w:t>
            </w:r>
          </w:p>
          <w:p w14:paraId="3DD31888" w14:textId="77777777" w:rsidR="00E92BB2" w:rsidRPr="00E92BB2" w:rsidRDefault="00E92BB2" w:rsidP="00E92BB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E92BB2">
              <w:rPr>
                <w:rFonts w:cs="Calibri"/>
              </w:rPr>
              <w:t xml:space="preserve">Students will use the wave speed equation: </w:t>
            </w:r>
            <w:r w:rsidRPr="00E92BB2">
              <w:rPr>
                <w:rFonts w:cs="Calibri"/>
                <w:b/>
                <w:bCs/>
              </w:rPr>
              <w:t>wave speed = frequency × wavelength</w:t>
            </w:r>
            <w:r w:rsidRPr="00E92BB2">
              <w:rPr>
                <w:rFonts w:cs="Calibri"/>
              </w:rPr>
              <w:t>.</w:t>
            </w:r>
          </w:p>
          <w:p w14:paraId="6660EDEC" w14:textId="77777777" w:rsidR="00E92BB2" w:rsidRPr="00E92BB2" w:rsidRDefault="00E92BB2" w:rsidP="00E92BB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E92BB2">
              <w:rPr>
                <w:rFonts w:cs="Calibri"/>
              </w:rPr>
              <w:t>Students will distinguish between transverse and longitudinal waves.</w:t>
            </w:r>
          </w:p>
          <w:p w14:paraId="2F9472BE" w14:textId="77777777" w:rsidR="00E92BB2" w:rsidRPr="00E92BB2" w:rsidRDefault="00E92BB2" w:rsidP="00E92BB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E92BB2">
              <w:rPr>
                <w:rFonts w:cs="Calibri"/>
              </w:rPr>
              <w:t>Students will investigate how wave properties relate to energy transfer.</w:t>
            </w:r>
          </w:p>
          <w:p w14:paraId="6D02AE19" w14:textId="77777777" w:rsidR="00E92BB2" w:rsidRPr="00E92BB2" w:rsidRDefault="00E92BB2" w:rsidP="00E92BB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E92BB2">
              <w:rPr>
                <w:rFonts w:cs="Calibri"/>
              </w:rPr>
              <w:t>Students will draw and interpret wave diagrams and graphs.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329F03C0" w14:textId="77777777" w:rsidR="00456242" w:rsidRDefault="00456242" w:rsidP="00456242">
            <w:pPr>
              <w:rPr>
                <w:rFonts w:cs="Calibri"/>
                <w:b/>
                <w:bCs/>
              </w:rPr>
            </w:pPr>
            <w:r w:rsidRPr="00456242">
              <w:rPr>
                <w:rFonts w:cs="Calibri"/>
                <w:b/>
                <w:bCs/>
              </w:rPr>
              <w:t>Developmental Focus Opportunities</w:t>
            </w:r>
          </w:p>
          <w:p w14:paraId="7151D18B" w14:textId="77777777" w:rsidR="00456242" w:rsidRPr="00456242" w:rsidRDefault="00456242" w:rsidP="00456242">
            <w:pPr>
              <w:rPr>
                <w:rFonts w:cs="Calibri"/>
              </w:rPr>
            </w:pPr>
          </w:p>
          <w:p w14:paraId="195FA236" w14:textId="77777777" w:rsidR="00456242" w:rsidRPr="00456242" w:rsidRDefault="00456242" w:rsidP="00456242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Mathematical application: Using formulas to calculate wave speed and interpret units.</w:t>
            </w:r>
          </w:p>
          <w:p w14:paraId="04DEB3B5" w14:textId="77777777" w:rsidR="00456242" w:rsidRPr="00456242" w:rsidRDefault="00456242" w:rsidP="00456242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Graphical reasoning: Analysing wave graphs to identify amplitude and wavelength.</w:t>
            </w:r>
          </w:p>
          <w:p w14:paraId="6EA0E22B" w14:textId="77777777" w:rsidR="00456242" w:rsidRPr="00456242" w:rsidRDefault="00456242" w:rsidP="00456242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Practical science: Conducting simple wave experiments (e.g. ripple tanks, slinkies).</w:t>
            </w:r>
          </w:p>
          <w:p w14:paraId="2D118D66" w14:textId="77777777" w:rsidR="00456242" w:rsidRPr="00456242" w:rsidRDefault="00456242" w:rsidP="00456242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Scientific communication: Using diagrams and models to explain wave behaviour.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04E9E4CE" w14:textId="77777777" w:rsidR="00456242" w:rsidRPr="00456242" w:rsidRDefault="00456242" w:rsidP="00456242">
            <w:pPr>
              <w:rPr>
                <w:rFonts w:cs="Calibri"/>
                <w:b/>
                <w:bCs/>
              </w:rPr>
            </w:pPr>
          </w:p>
          <w:p w14:paraId="7A1E18BB" w14:textId="77777777" w:rsidR="00456242" w:rsidRPr="00456242" w:rsidRDefault="00456242" w:rsidP="00456242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All waves have common properties: amplitude, wavelength, frequency, and speed.</w:t>
            </w:r>
          </w:p>
          <w:p w14:paraId="6FA7BB49" w14:textId="77777777" w:rsidR="00456242" w:rsidRPr="00456242" w:rsidRDefault="00456242" w:rsidP="00456242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Transverse waves have vibrations perpendicular to the direction of travel; longitudinal waves have parallel vibrations.</w:t>
            </w:r>
          </w:p>
          <w:p w14:paraId="10C8DB61" w14:textId="77777777" w:rsidR="00456242" w:rsidRPr="00456242" w:rsidRDefault="00456242" w:rsidP="00456242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Wave speed depends on the medium and can be calculated using a formula.</w:t>
            </w:r>
          </w:p>
          <w:p w14:paraId="0494D575" w14:textId="77777777" w:rsidR="00456242" w:rsidRPr="00456242" w:rsidRDefault="00456242" w:rsidP="00456242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456242">
              <w:rPr>
                <w:rFonts w:cs="Calibri"/>
              </w:rPr>
              <w:t>Higher frequency waves transfer more energy.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592A43" w14:textId="77777777" w:rsidR="00D32505" w:rsidRPr="00924540" w:rsidRDefault="00D32505" w:rsidP="00924540">
            <w:pPr>
              <w:pStyle w:val="ListParagraph"/>
              <w:rPr>
                <w:rFonts w:cs="Calibri"/>
              </w:rPr>
            </w:pPr>
          </w:p>
          <w:p w14:paraId="10D37479" w14:textId="2362E396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Developing transferable problem-solving and analytical skills.</w:t>
            </w:r>
          </w:p>
          <w:p w14:paraId="1B280C2B" w14:textId="69F5A34C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Understanding fundamental concepts that apply to light, sound, and more advanced physics.</w:t>
            </w:r>
          </w:p>
          <w:p w14:paraId="6A6788AA" w14:textId="2F391429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Building a strong foundation for GCSE physics, including wave behaviour and the electromagnetic spectrum.</w:t>
            </w:r>
          </w:p>
          <w:p w14:paraId="20F2C0B2" w14:textId="454609A3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Appreciating how abstract models describe real-world phenomena.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52773CDA" w14:textId="7D62D3A6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Amplitude</w:t>
            </w:r>
          </w:p>
          <w:p w14:paraId="43665B00" w14:textId="17F4BD5F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Wavelength</w:t>
            </w:r>
          </w:p>
          <w:p w14:paraId="48BDE6BE" w14:textId="43F2BE62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Frequency</w:t>
            </w:r>
          </w:p>
          <w:p w14:paraId="3849D566" w14:textId="7F4CA705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Wave speed</w:t>
            </w:r>
          </w:p>
          <w:p w14:paraId="038C83BF" w14:textId="7AE05725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Transverse wave</w:t>
            </w:r>
          </w:p>
          <w:p w14:paraId="40A6FA1F" w14:textId="14038D7A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Longitudinal wave</w:t>
            </w:r>
          </w:p>
          <w:p w14:paraId="60D658E4" w14:textId="2D656F3F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lastRenderedPageBreak/>
              <w:t>Crest</w:t>
            </w:r>
          </w:p>
          <w:p w14:paraId="1A1D16AB" w14:textId="72A619AF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Trough</w:t>
            </w:r>
          </w:p>
          <w:p w14:paraId="68FB70EA" w14:textId="279107F4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Compression</w:t>
            </w:r>
          </w:p>
          <w:p w14:paraId="1127B633" w14:textId="4963BBC6" w:rsidR="00924540" w:rsidRPr="00924540" w:rsidRDefault="00924540" w:rsidP="00924540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Rarefaction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C6296EB" w14:textId="77777777" w:rsidR="00924540" w:rsidRPr="00924540" w:rsidRDefault="00924540" w:rsidP="00924540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lastRenderedPageBreak/>
              <w:t>Scientific explanations of how waves behave in different materials.</w:t>
            </w:r>
          </w:p>
          <w:p w14:paraId="7D44A34A" w14:textId="77777777" w:rsidR="00924540" w:rsidRPr="00924540" w:rsidRDefault="00924540" w:rsidP="00924540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Instructions and analysis sheets for practical investigations.</w:t>
            </w:r>
          </w:p>
          <w:p w14:paraId="4D3939A1" w14:textId="77777777" w:rsidR="00924540" w:rsidRPr="00924540" w:rsidRDefault="00924540" w:rsidP="00924540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924540">
              <w:rPr>
                <w:rFonts w:cs="Calibri"/>
              </w:rPr>
              <w:t>Articles on wave applications in music, technology, and medicine.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27F6BD4B" w14:textId="77777777" w:rsidR="00D32505" w:rsidRDefault="00D32505" w:rsidP="00463ADC">
            <w:pPr>
              <w:rPr>
                <w:rFonts w:cs="Calibri"/>
              </w:rPr>
            </w:pPr>
          </w:p>
          <w:p w14:paraId="7398017C" w14:textId="77777777" w:rsidR="002F29BE" w:rsidRPr="002F29BE" w:rsidRDefault="002F29BE" w:rsidP="002F29BE">
            <w:pPr>
              <w:numPr>
                <w:ilvl w:val="0"/>
                <w:numId w:val="7"/>
              </w:numPr>
              <w:rPr>
                <w:rFonts w:cs="Calibri"/>
              </w:rPr>
            </w:pPr>
            <w:r w:rsidRPr="002F29BE">
              <w:rPr>
                <w:rFonts w:cs="Calibri"/>
              </w:rPr>
              <w:t>Believing that frequency and wave speed are the same.</w:t>
            </w:r>
          </w:p>
          <w:p w14:paraId="297DDA93" w14:textId="77777777" w:rsidR="002F29BE" w:rsidRPr="002F29BE" w:rsidRDefault="002F29BE" w:rsidP="002F29BE">
            <w:pPr>
              <w:numPr>
                <w:ilvl w:val="0"/>
                <w:numId w:val="7"/>
              </w:numPr>
              <w:rPr>
                <w:rFonts w:cs="Calibri"/>
              </w:rPr>
            </w:pPr>
            <w:r w:rsidRPr="002F29BE">
              <w:rPr>
                <w:rFonts w:cs="Calibri"/>
              </w:rPr>
              <w:t>Confusing transverse and longitudinal wave directions.</w:t>
            </w:r>
          </w:p>
          <w:p w14:paraId="5C36FBDD" w14:textId="77777777" w:rsidR="002F29BE" w:rsidRPr="002F29BE" w:rsidRDefault="002F29BE" w:rsidP="002F29BE">
            <w:pPr>
              <w:numPr>
                <w:ilvl w:val="0"/>
                <w:numId w:val="7"/>
              </w:numPr>
              <w:rPr>
                <w:rFonts w:cs="Calibri"/>
              </w:rPr>
            </w:pPr>
            <w:r w:rsidRPr="002F29BE">
              <w:rPr>
                <w:rFonts w:cs="Calibri"/>
              </w:rPr>
              <w:t>Thinking that all waves need a medium to travel.</w:t>
            </w:r>
          </w:p>
          <w:p w14:paraId="44692B8C" w14:textId="77777777" w:rsidR="002F29BE" w:rsidRPr="002F29BE" w:rsidRDefault="002F29BE" w:rsidP="002F29BE">
            <w:pPr>
              <w:numPr>
                <w:ilvl w:val="0"/>
                <w:numId w:val="7"/>
              </w:numPr>
              <w:rPr>
                <w:rFonts w:cs="Calibri"/>
              </w:rPr>
            </w:pPr>
            <w:r w:rsidRPr="002F29BE">
              <w:rPr>
                <w:rFonts w:cs="Calibri"/>
              </w:rPr>
              <w:t>Assuming energy is lost rather than transferred by waves.</w:t>
            </w: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5E89B6BE" w14:textId="77777777" w:rsidR="00B03D74" w:rsidRPr="00B03D74" w:rsidRDefault="00B03D74" w:rsidP="00B03D74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03D74">
              <w:rPr>
                <w:rFonts w:cs="Calibri"/>
                <w:b/>
                <w:bCs/>
              </w:rPr>
              <w:t>Maths</w:t>
            </w:r>
            <w:r w:rsidRPr="00B03D74">
              <w:rPr>
                <w:rFonts w:cs="Calibri"/>
              </w:rPr>
              <w:t>: Algebraic manipulation and graph interpretation.</w:t>
            </w:r>
          </w:p>
          <w:p w14:paraId="6434828B" w14:textId="77777777" w:rsidR="00B03D74" w:rsidRPr="00B03D74" w:rsidRDefault="00B03D74" w:rsidP="00B03D74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03D74">
              <w:rPr>
                <w:rFonts w:cs="Calibri"/>
                <w:b/>
                <w:bCs/>
              </w:rPr>
              <w:t>Music</w:t>
            </w:r>
            <w:r w:rsidRPr="00B03D74">
              <w:rPr>
                <w:rFonts w:cs="Calibri"/>
              </w:rPr>
              <w:t>: Understanding sound waves and pitch.</w:t>
            </w:r>
          </w:p>
          <w:p w14:paraId="4D810170" w14:textId="77777777" w:rsidR="00B03D74" w:rsidRPr="00B03D74" w:rsidRDefault="00B03D74" w:rsidP="00B03D74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B03D74">
              <w:rPr>
                <w:rFonts w:cs="Calibri"/>
                <w:b/>
                <w:bCs/>
              </w:rPr>
              <w:t>DT/ICT</w:t>
            </w:r>
            <w:r w:rsidRPr="00B03D74">
              <w:rPr>
                <w:rFonts w:cs="Calibri"/>
              </w:rPr>
              <w:t>: Applications of wave properties in sensors, devices, and design.</w:t>
            </w: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79164167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F52C89">
      <w:rPr>
        <w:u w:val="single"/>
      </w:rPr>
      <w:t>Waves</w:t>
    </w:r>
    <w:r w:rsidR="00585212">
      <w:rPr>
        <w:u w:val="single"/>
      </w:rPr>
      <w:t xml:space="preserve"> – </w:t>
    </w:r>
    <w:r w:rsidR="00C1290B">
      <w:rPr>
        <w:u w:val="single"/>
      </w:rPr>
      <w:t>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086"/>
    <w:multiLevelType w:val="multilevel"/>
    <w:tmpl w:val="A36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32034"/>
    <w:multiLevelType w:val="multilevel"/>
    <w:tmpl w:val="6894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B27E6"/>
    <w:multiLevelType w:val="multilevel"/>
    <w:tmpl w:val="BB9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C6D53"/>
    <w:multiLevelType w:val="hybridMultilevel"/>
    <w:tmpl w:val="D312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21E16"/>
    <w:multiLevelType w:val="hybridMultilevel"/>
    <w:tmpl w:val="CDCE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8151E"/>
    <w:multiLevelType w:val="multilevel"/>
    <w:tmpl w:val="8D9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018BC"/>
    <w:multiLevelType w:val="multilevel"/>
    <w:tmpl w:val="0E2A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F48F1"/>
    <w:multiLevelType w:val="multilevel"/>
    <w:tmpl w:val="F7E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523214">
    <w:abstractNumId w:val="7"/>
  </w:num>
  <w:num w:numId="2" w16cid:durableId="971984343">
    <w:abstractNumId w:val="2"/>
  </w:num>
  <w:num w:numId="3" w16cid:durableId="1789273403">
    <w:abstractNumId w:val="1"/>
  </w:num>
  <w:num w:numId="4" w16cid:durableId="1870684391">
    <w:abstractNumId w:val="4"/>
  </w:num>
  <w:num w:numId="5" w16cid:durableId="347758033">
    <w:abstractNumId w:val="5"/>
  </w:num>
  <w:num w:numId="6" w16cid:durableId="1419524408">
    <w:abstractNumId w:val="3"/>
  </w:num>
  <w:num w:numId="7" w16cid:durableId="213540685">
    <w:abstractNumId w:val="0"/>
  </w:num>
  <w:num w:numId="8" w16cid:durableId="3094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0F09F5"/>
    <w:rsid w:val="00140AEB"/>
    <w:rsid w:val="001A60E4"/>
    <w:rsid w:val="00227CF9"/>
    <w:rsid w:val="00270174"/>
    <w:rsid w:val="002F29BE"/>
    <w:rsid w:val="003038ED"/>
    <w:rsid w:val="003506E9"/>
    <w:rsid w:val="003553EB"/>
    <w:rsid w:val="003851A2"/>
    <w:rsid w:val="003C0F63"/>
    <w:rsid w:val="003E3D0C"/>
    <w:rsid w:val="00456242"/>
    <w:rsid w:val="00585212"/>
    <w:rsid w:val="006073B0"/>
    <w:rsid w:val="006910B8"/>
    <w:rsid w:val="007F11F0"/>
    <w:rsid w:val="00876F20"/>
    <w:rsid w:val="008B04BA"/>
    <w:rsid w:val="008E0921"/>
    <w:rsid w:val="00924540"/>
    <w:rsid w:val="009D227D"/>
    <w:rsid w:val="00A1536D"/>
    <w:rsid w:val="00A47B0F"/>
    <w:rsid w:val="00B03D74"/>
    <w:rsid w:val="00B66958"/>
    <w:rsid w:val="00C1290B"/>
    <w:rsid w:val="00D32505"/>
    <w:rsid w:val="00D97210"/>
    <w:rsid w:val="00E92BB2"/>
    <w:rsid w:val="00F24852"/>
    <w:rsid w:val="00F52C89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C2F8A-EBA3-418C-950B-2AC8C5AAC62A}"/>
</file>

<file path=customXml/itemProps2.xml><?xml version="1.0" encoding="utf-8"?>
<ds:datastoreItem xmlns:ds="http://schemas.openxmlformats.org/officeDocument/2006/customXml" ds:itemID="{D6E48353-DF37-41A9-9BCE-3F7BA047321F}"/>
</file>

<file path=customXml/itemProps3.xml><?xml version="1.0" encoding="utf-8"?>
<ds:datastoreItem xmlns:ds="http://schemas.openxmlformats.org/officeDocument/2006/customXml" ds:itemID="{6CAE71C0-1AA6-4487-8B25-793662F82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8</cp:revision>
  <dcterms:created xsi:type="dcterms:W3CDTF">2025-07-10T12:43:00Z</dcterms:created>
  <dcterms:modified xsi:type="dcterms:W3CDTF">2025-07-14T14:08:00Z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